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15A" w:rsidRPr="00A3715A" w:rsidRDefault="00A3715A" w:rsidP="00A3715A">
      <w:pPr>
        <w:shd w:val="clear" w:color="auto" w:fill="FFFFFF"/>
        <w:spacing w:before="100" w:beforeAutospacing="1" w:after="100" w:afterAutospacing="1" w:line="240" w:lineRule="auto"/>
        <w:outlineLvl w:val="0"/>
        <w:rPr>
          <w:rFonts w:ascii="inherit" w:eastAsia="Times New Roman" w:hAnsi="inherit" w:cs="Helvetica"/>
          <w:b/>
          <w:bCs/>
          <w:color w:val="000000"/>
          <w:spacing w:val="-5"/>
          <w:kern w:val="36"/>
          <w:sz w:val="48"/>
          <w:szCs w:val="48"/>
          <w:lang w:eastAsia="ru-RU"/>
        </w:rPr>
      </w:pPr>
      <w:r w:rsidRPr="00A3715A">
        <w:rPr>
          <w:rFonts w:ascii="inherit" w:eastAsia="Times New Roman" w:hAnsi="inherit" w:cs="Helvetica"/>
          <w:b/>
          <w:bCs/>
          <w:color w:val="000000"/>
          <w:spacing w:val="-5"/>
          <w:kern w:val="36"/>
          <w:sz w:val="48"/>
          <w:szCs w:val="48"/>
          <w:lang w:eastAsia="ru-RU"/>
        </w:rPr>
        <w:t>Политика в отношении обработки персональных данных</w:t>
      </w:r>
    </w:p>
    <w:p w:rsidR="00A3715A" w:rsidRPr="00A3715A" w:rsidRDefault="00A3715A" w:rsidP="00A3715A">
      <w:pPr>
        <w:shd w:val="clear" w:color="auto" w:fill="FFFFFF"/>
        <w:spacing w:before="100" w:beforeAutospacing="1"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Политика Юго-Западного межрегионального управления государственного автодорожного надзора Центрального федерального округа (Юго-Западного МУГАДН ЦФО) в отношении обработки персональных данных и реализации требований к защите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1.1 Настоящий документ определяет Политику Юго-Западного межрегионального управления государственного автодорожного надзора Центрального федерального округа (далее - Юго-Западного МУГАДН ЦФО) в отношении обработки персональных данных и реализации требований к защите персональных данных (далее - Политика) в соответствии с требованиями ст. 18.1 Федерального закона от 27.07.2006 № 152-ФЗ «О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xml:space="preserve">1.2 </w:t>
      </w:r>
      <w:proofErr w:type="gramStart"/>
      <w:r w:rsidRPr="00A3715A">
        <w:rPr>
          <w:rFonts w:ascii="Helvetica" w:eastAsia="Times New Roman" w:hAnsi="Helvetica" w:cs="Helvetica"/>
          <w:color w:val="000000"/>
          <w:sz w:val="21"/>
          <w:szCs w:val="21"/>
          <w:lang w:eastAsia="ru-RU"/>
        </w:rPr>
        <w:t>В</w:t>
      </w:r>
      <w:proofErr w:type="gramEnd"/>
      <w:r w:rsidRPr="00A3715A">
        <w:rPr>
          <w:rFonts w:ascii="Helvetica" w:eastAsia="Times New Roman" w:hAnsi="Helvetica" w:cs="Helvetica"/>
          <w:color w:val="000000"/>
          <w:sz w:val="21"/>
          <w:szCs w:val="21"/>
          <w:lang w:eastAsia="ru-RU"/>
        </w:rPr>
        <w:t xml:space="preserve"> настоящей Политике используются следующие основные понятия:</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персональные данные</w:t>
      </w:r>
      <w:r w:rsidRPr="00A3715A">
        <w:rPr>
          <w:rFonts w:ascii="Helvetica" w:eastAsia="Times New Roman" w:hAnsi="Helvetica" w:cs="Helvetica"/>
          <w:color w:val="000000"/>
          <w:sz w:val="21"/>
          <w:szCs w:val="21"/>
          <w:lang w:eastAsia="ru-RU"/>
        </w:rPr>
        <w:t xml:space="preserve"> - любая информация, относящаяся к прямо или косвенно </w:t>
      </w:r>
      <w:bookmarkStart w:id="0" w:name="_GoBack"/>
      <w:bookmarkEnd w:id="0"/>
      <w:proofErr w:type="gramStart"/>
      <w:r w:rsidRPr="00A3715A">
        <w:rPr>
          <w:rFonts w:ascii="Helvetica" w:eastAsia="Times New Roman" w:hAnsi="Helvetica" w:cs="Helvetica"/>
          <w:color w:val="000000"/>
          <w:sz w:val="21"/>
          <w:szCs w:val="21"/>
          <w:lang w:eastAsia="ru-RU"/>
        </w:rPr>
        <w:t>определенному</w:t>
      </w:r>
      <w:proofErr w:type="gramEnd"/>
      <w:r w:rsidRPr="00A3715A">
        <w:rPr>
          <w:rFonts w:ascii="Helvetica" w:eastAsia="Times New Roman" w:hAnsi="Helvetica" w:cs="Helvetica"/>
          <w:color w:val="000000"/>
          <w:sz w:val="21"/>
          <w:szCs w:val="21"/>
          <w:lang w:eastAsia="ru-RU"/>
        </w:rPr>
        <w:t xml:space="preserve"> или определяемому физическому лицу (субъекту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оператор</w:t>
      </w:r>
      <w:r w:rsidRPr="00A3715A">
        <w:rPr>
          <w:rFonts w:ascii="Helvetica" w:eastAsia="Times New Roman" w:hAnsi="Helvetica" w:cs="Helvetica"/>
          <w:color w:val="000000"/>
          <w:sz w:val="21"/>
          <w:szCs w:val="21"/>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A3715A">
        <w:rPr>
          <w:rFonts w:ascii="Helvetica" w:eastAsia="Times New Roman" w:hAnsi="Helvetica" w:cs="Helvetica"/>
          <w:color w:val="000000"/>
          <w:sz w:val="21"/>
          <w:szCs w:val="21"/>
          <w:lang w:eastAsia="ru-RU"/>
        </w:rPr>
        <w:br/>
      </w:r>
      <w:r w:rsidRPr="00A3715A">
        <w:rPr>
          <w:rFonts w:ascii="Helvetica" w:eastAsia="Times New Roman" w:hAnsi="Helvetica" w:cs="Helvetica"/>
          <w:color w:val="000000"/>
          <w:sz w:val="21"/>
          <w:szCs w:val="21"/>
          <w:lang w:eastAsia="ru-RU"/>
        </w:rPr>
        <w:br/>
      </w:r>
      <w:r w:rsidRPr="00A3715A">
        <w:rPr>
          <w:rFonts w:ascii="Helvetica" w:eastAsia="Times New Roman" w:hAnsi="Helvetica" w:cs="Helvetica"/>
          <w:b/>
          <w:bCs/>
          <w:color w:val="000000"/>
          <w:sz w:val="21"/>
          <w:szCs w:val="21"/>
          <w:lang w:eastAsia="ru-RU"/>
        </w:rPr>
        <w:t>обработка персональных данных</w:t>
      </w:r>
      <w:r w:rsidRPr="00A3715A">
        <w:rPr>
          <w:rFonts w:ascii="Helvetica" w:eastAsia="Times New Roman" w:hAnsi="Helvetica" w:cs="Helvetica"/>
          <w:color w:val="000000"/>
          <w:sz w:val="21"/>
          <w:szCs w:val="21"/>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автоматизированная обработка персональных данных</w:t>
      </w:r>
      <w:r w:rsidRPr="00A3715A">
        <w:rPr>
          <w:rFonts w:ascii="Helvetica" w:eastAsia="Times New Roman" w:hAnsi="Helvetica" w:cs="Helvetica"/>
          <w:color w:val="000000"/>
          <w:sz w:val="21"/>
          <w:szCs w:val="21"/>
          <w:lang w:eastAsia="ru-RU"/>
        </w:rPr>
        <w:t> - обработка персональных данных с помощью средств вычислительной техники;</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распространение персональных данных</w:t>
      </w:r>
      <w:r w:rsidRPr="00A3715A">
        <w:rPr>
          <w:rFonts w:ascii="Helvetica" w:eastAsia="Times New Roman" w:hAnsi="Helvetica" w:cs="Helvetica"/>
          <w:color w:val="000000"/>
          <w:sz w:val="21"/>
          <w:szCs w:val="21"/>
          <w:lang w:eastAsia="ru-RU"/>
        </w:rPr>
        <w:t> - действия, направленные на раскрытие персональных данных неопределенному кругу лиц;</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предоставление персональных данных</w:t>
      </w:r>
      <w:r w:rsidRPr="00A3715A">
        <w:rPr>
          <w:rFonts w:ascii="Helvetica" w:eastAsia="Times New Roman" w:hAnsi="Helvetica" w:cs="Helvetica"/>
          <w:color w:val="000000"/>
          <w:sz w:val="21"/>
          <w:szCs w:val="21"/>
          <w:lang w:eastAsia="ru-RU"/>
        </w:rPr>
        <w:t> - действия, направленные на раскрытие персональных данных определенному лицу или определенному кругу лиц;</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блокирование персональных данных</w:t>
      </w:r>
      <w:r w:rsidRPr="00A3715A">
        <w:rPr>
          <w:rFonts w:ascii="Helvetica" w:eastAsia="Times New Roman" w:hAnsi="Helvetica" w:cs="Helvetica"/>
          <w:color w:val="000000"/>
          <w:sz w:val="21"/>
          <w:szCs w:val="21"/>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уничтожение персональных данных</w:t>
      </w:r>
      <w:r w:rsidRPr="00A3715A">
        <w:rPr>
          <w:rFonts w:ascii="Helvetica" w:eastAsia="Times New Roman" w:hAnsi="Helvetica" w:cs="Helvetica"/>
          <w:color w:val="000000"/>
          <w:sz w:val="21"/>
          <w:szCs w:val="21"/>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обезличивание персональных данных</w:t>
      </w:r>
      <w:r w:rsidRPr="00A3715A">
        <w:rPr>
          <w:rFonts w:ascii="Helvetica" w:eastAsia="Times New Roman" w:hAnsi="Helvetica" w:cs="Helvetica"/>
          <w:color w:val="000000"/>
          <w:sz w:val="21"/>
          <w:szCs w:val="21"/>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lastRenderedPageBreak/>
        <w:t>информационная система персональных данных</w:t>
      </w:r>
      <w:r w:rsidRPr="00A3715A">
        <w:rPr>
          <w:rFonts w:ascii="Helvetica" w:eastAsia="Times New Roman" w:hAnsi="Helvetica" w:cs="Helvetica"/>
          <w:color w:val="000000"/>
          <w:sz w:val="21"/>
          <w:szCs w:val="21"/>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2. Принципы обработки персональных данных в Юго-Западном МУГАДН ЦФО:</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2.1 Обработка персональных данных осуществляется на законной и справедливой основе;</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2.2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2.3 Не допускается объединение баз данных, содержащих персональные данные, обработка которых осуществляется в целях, несовместимых между собой;</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2.4 Обработке подлежат только персональные данные, которые отвечают целям их обработки;</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2.5 Содержание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xml:space="preserve">2.6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w:t>
      </w:r>
      <w:proofErr w:type="gramStart"/>
      <w:r w:rsidRPr="00A3715A">
        <w:rPr>
          <w:rFonts w:ascii="Helvetica" w:eastAsia="Times New Roman" w:hAnsi="Helvetica" w:cs="Helvetica"/>
          <w:color w:val="000000"/>
          <w:sz w:val="21"/>
          <w:szCs w:val="21"/>
          <w:lang w:eastAsia="ru-RU"/>
        </w:rPr>
        <w:t>неполных</w:t>
      </w:r>
      <w:proofErr w:type="gramEnd"/>
      <w:r w:rsidRPr="00A3715A">
        <w:rPr>
          <w:rFonts w:ascii="Helvetica" w:eastAsia="Times New Roman" w:hAnsi="Helvetica" w:cs="Helvetica"/>
          <w:color w:val="000000"/>
          <w:sz w:val="21"/>
          <w:szCs w:val="21"/>
          <w:lang w:eastAsia="ru-RU"/>
        </w:rPr>
        <w:t xml:space="preserve"> или неточных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xml:space="preserve">2.7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A3715A">
        <w:rPr>
          <w:rFonts w:ascii="Helvetica" w:eastAsia="Times New Roman" w:hAnsi="Helvetica" w:cs="Helvetica"/>
          <w:color w:val="000000"/>
          <w:sz w:val="21"/>
          <w:szCs w:val="21"/>
          <w:lang w:eastAsia="ru-RU"/>
        </w:rPr>
        <w:t>поручителем</w:t>
      </w:r>
      <w:proofErr w:type="gramEnd"/>
      <w:r w:rsidRPr="00A3715A">
        <w:rPr>
          <w:rFonts w:ascii="Helvetica" w:eastAsia="Times New Roman" w:hAnsi="Helvetica" w:cs="Helvetica"/>
          <w:color w:val="000000"/>
          <w:sz w:val="21"/>
          <w:szCs w:val="21"/>
          <w:lang w:eastAsia="ru-RU"/>
        </w:rPr>
        <w:t xml:space="preserve"> по которому является субъект персональных данных.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 уничтожению либо обезличиванию.</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3. Правовые основания обработки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Обработка персональных данных в Юго-Западном МУГАДН ЦФО осуществляется в соответствии с Федеральным законом от 27 июля 2004 г. № 79 ФЗ "О государственной гражданской службе Российской Федерации", Федеральным законом от 27 июля 2006 г. № 152-ФЗ "О персональных данных", Трудовым кодексом Российской Федерации, Указом Президента РФ от 30 мая 2005 г. № 609 "Об утверждении Положения о персональных данных государственного гражданского служащего Российской Федерации и ведении его личного дела",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РФ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4. Цели обработки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lastRenderedPageBreak/>
        <w:t>Обработка персональных данных в Юго-Западном МУГАДН ЦФО осуществляется в целях исполнения государственных функций по надзору в сфере транспорта, в целях рассмотрения обращений граждан, а также в целях ведения кадровой работы, в том числе при формировании кадрового резерва и проведении конкурса на замещение вакантных должностей федеральной государственной гражданской службы.</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5. Состав и субъекты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5.1. Оператор осуществляет обработку следующих категорий персональных данных: фамилия, имя, отчество, год, месяц, дата рождения, место рождения, пол, гражданство, адрес, телефон, семейное положение, социальное положение, имущественное положение, образование, профессия, доходы, ИНН, номер расчетного счета, номер страхового свидетельства государственного пенсионного страхования, номер полиса обязательного медицинского страхования, фото, сведения о документах, удостоверяющих личность, стаж работы; сумма страхового взноса; сумма накопительного взноса; дата увольнения; причина увольнения; категория инвалидности; данные свидетельства о рождении ребенка, стаж, специальность, квалификация, сведения о наградах, сведения о классных чинах государственной гражданской службы</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5.2. Субъекты персональных данных (физические лица):</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государственные гражданские служащие Юго-Западного МУГАДН ЦФО;</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обеспечивающий персонал Юго-Западного МУГАДН ЦФО;</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руководители и (или) представители юридических лиц и индивидуальных предпринимателей, зафиксированных при подготовке и рассмотрении дел об административных правонарушениях;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обратившиеся в Юго-Западное МУГАДН ЦФО с обращением, жалобой или заявлением;</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участвующие в конкурсе на замещение вакантной должности федеральной государственной гражданской службы;</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состоящие в кадровом резерве Юго-Западном МУГАДН ЦФО.</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6. Обработка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6.1. Обработка персональных данных осуществляется Юго-Западным МУГАДН ЦФО с использованием средств автоматизации, а также без использования таких средств (на бумажном носителе информации).</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6.2. Оператор не предоставляет и не раскрывает сведения, содержащие персональные данные субъектов,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а также в случаях, установленных федеральными законами.</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6.3. 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без его согласия могут быть переданы:</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в судебные органы в связи с осуществлением правосудия;</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в органы федеральной службы безопасности;</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в органы прокуратуры;</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в органы полиции;</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lastRenderedPageBreak/>
        <w:t>- в иные органы и организации в случаях, установленных нормативными правовыми актами, обязательными для исполнения.</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6.4. Сроки хранения носителей персональных данных определены Номенклатурой Юго-Западного МУГАДН ЦФО. Порядок уничтожения носителей персональных данных установлен Инструкцией по делопроизводству.</w:t>
      </w:r>
      <w:r w:rsidRPr="00A3715A">
        <w:rPr>
          <w:rFonts w:ascii="Helvetica" w:eastAsia="Times New Roman" w:hAnsi="Helvetica" w:cs="Helvetica"/>
          <w:color w:val="000000"/>
          <w:sz w:val="21"/>
          <w:szCs w:val="21"/>
          <w:lang w:eastAsia="ru-RU"/>
        </w:rPr>
        <w:br/>
      </w:r>
      <w:r w:rsidRPr="00A3715A">
        <w:rPr>
          <w:rFonts w:ascii="Helvetica" w:eastAsia="Times New Roman" w:hAnsi="Helvetica" w:cs="Helvetica"/>
          <w:color w:val="000000"/>
          <w:sz w:val="21"/>
          <w:szCs w:val="21"/>
          <w:lang w:eastAsia="ru-RU"/>
        </w:rPr>
        <w:br/>
      </w:r>
      <w:r w:rsidRPr="00A3715A">
        <w:rPr>
          <w:rFonts w:ascii="Helvetica" w:eastAsia="Times New Roman" w:hAnsi="Helvetica" w:cs="Helvetica"/>
          <w:b/>
          <w:bCs/>
          <w:color w:val="000000"/>
          <w:sz w:val="21"/>
          <w:szCs w:val="21"/>
          <w:lang w:eastAsia="ru-RU"/>
        </w:rPr>
        <w:t>7. Конфиденциальность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7.1. Информация, относящаяся к персональным данным, ставшая известной в связи с реализацией трудовых отношений и в связи с оказанием государственных услуг и осуществлением государственных функций, является конфиденциальной информацией и охраняется законом.</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7.2. Государственные гражданские служащие и иные лица, получившие доступ к обрабатываемым персональным данным, подписали обязательство о неразглашении конфиденциальной информации, а также предупреждены о возможной дисциплинарной, административной, гражданско-правовой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8. Права субъектов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8.1. Субъект персональных данных имеет право на получение информации, касающейся обработки его персональных данных, в том числе содержащей:</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8.1.1. подтверждение факта обработки персональных данных Оператором;</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8.1.2. правовые основания и цели обработки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8.1.3. цели и применяемые Оператором способы обработки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8.1.4. наименование и место нахождения Оператора, сведения о лицах (за исключением сотрудников/работников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8.1.5.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8.1.6. сроки обработки персональных данных, в том числе сроки их хранения;</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8.1.7. порядок осуществления субъектом персональных данных прав, предусмотренных Федеральным законом «О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8.1.8. информацию об осуществленной или о предполагаемой трансграничной передаче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8.1.9.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8.1.10. иные сведения, предусмотренные Федеральным законом «О персональных данных» или другими федеральными законами.</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xml:space="preserve">8.2.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w:t>
      </w:r>
      <w:r w:rsidRPr="00A3715A">
        <w:rPr>
          <w:rFonts w:ascii="Helvetica" w:eastAsia="Times New Roman" w:hAnsi="Helvetica" w:cs="Helvetica"/>
          <w:color w:val="000000"/>
          <w:sz w:val="21"/>
          <w:szCs w:val="21"/>
          <w:lang w:eastAsia="ru-RU"/>
        </w:rPr>
        <w:lastRenderedPageBreak/>
        <w:t>являются необходимыми для заявленной цели обработки, а также принимать предусмотренные законом меры по защите своих прав.</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xml:space="preserve">8.3. 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орган по защите прав субъектов персональных данных (Управление </w:t>
      </w:r>
      <w:proofErr w:type="spellStart"/>
      <w:r w:rsidRPr="00A3715A">
        <w:rPr>
          <w:rFonts w:ascii="Helvetica" w:eastAsia="Times New Roman" w:hAnsi="Helvetica" w:cs="Helvetica"/>
          <w:color w:val="000000"/>
          <w:sz w:val="21"/>
          <w:szCs w:val="21"/>
          <w:lang w:eastAsia="ru-RU"/>
        </w:rPr>
        <w:t>Роскомнадзора</w:t>
      </w:r>
      <w:proofErr w:type="spellEnd"/>
      <w:r w:rsidRPr="00A3715A">
        <w:rPr>
          <w:rFonts w:ascii="Helvetica" w:eastAsia="Times New Roman" w:hAnsi="Helvetica" w:cs="Helvetica"/>
          <w:color w:val="000000"/>
          <w:sz w:val="21"/>
          <w:szCs w:val="21"/>
          <w:lang w:eastAsia="ru-RU"/>
        </w:rPr>
        <w:t>) или в судебном порядке.</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8.4.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8.5. Иные права, определенные главой 3 Федерального закона «О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b/>
          <w:bCs/>
          <w:color w:val="000000"/>
          <w:sz w:val="21"/>
          <w:szCs w:val="21"/>
          <w:lang w:eastAsia="ru-RU"/>
        </w:rPr>
        <w:t xml:space="preserve">9. Меры, направленные на обеспечение выполнения Управлением обязанностей, предусмотренных </w:t>
      </w:r>
      <w:proofErr w:type="spellStart"/>
      <w:r w:rsidRPr="00A3715A">
        <w:rPr>
          <w:rFonts w:ascii="Helvetica" w:eastAsia="Times New Roman" w:hAnsi="Helvetica" w:cs="Helvetica"/>
          <w:b/>
          <w:bCs/>
          <w:color w:val="000000"/>
          <w:sz w:val="21"/>
          <w:szCs w:val="21"/>
          <w:lang w:eastAsia="ru-RU"/>
        </w:rPr>
        <w:t>ст.ст</w:t>
      </w:r>
      <w:proofErr w:type="spellEnd"/>
      <w:r w:rsidRPr="00A3715A">
        <w:rPr>
          <w:rFonts w:ascii="Helvetica" w:eastAsia="Times New Roman" w:hAnsi="Helvetica" w:cs="Helvetica"/>
          <w:b/>
          <w:bCs/>
          <w:color w:val="000000"/>
          <w:sz w:val="21"/>
          <w:szCs w:val="21"/>
          <w:lang w:eastAsia="ru-RU"/>
        </w:rPr>
        <w:t>. 18.1, 19 Федерального закона «О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9.1. Назначение ответственного за организацию обработки персональных данных в Юго-Западном МУГАДН ЦФО.</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9.2. Руководителем Юго-Западного МУГАДН ЦФО утверждены следующие документы:</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9.2.1. Положение о защите персональных данных в Юго-Западном МУГАДН ЦФО, устанавливающее процедуры, направленные соблюдение законодательства Российской Федерации в сфере персональных данных, а также определяющее цели обработки персональных данных; содержание обрабатываемых персональных данных; категории субъектов, обрабатываемых персональных данных, условия их хранения; ответственность должностных лиц Юго-Западного МУГАДН ЦФО за нарушения государственных требований по защите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9.2.2. Правила рассмотрения запросов субъектов персональных данных или их представителей;</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9.2.3.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Юго-Западного МУГАДН ЦФО;</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9.2.4. Перечень информационных систем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9.2.5. Перечни персональных данных, обрабатываемых в Юго-Западном МУГАДН ЦФО в связи с реализацией трудовых отношений, а также в связи с оказанием государственных услуг и осуществлением государственных функций.</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9.2.6 Перечень должностей государственных гражданских служащих Юго-Западного МУГАДН ЦФО, замещение которых предусматривает осуществление обработки персональных данных либо осуществление доступа к персональным данным;</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9.2.7. Должностной регламент ответственного за организацию обработки персональных данных в Юго-Западном МУГАДН ЦФО;</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9.2.8. Типовая форма обязательства государственного гражданского служащего Юго-Западного МУГАДН ЦФО, непосредственно осуществляющего обработку персональных данных, в случае расторжения с ним государственного контракта прекратить обработку персональных данных, ставших известными ему в связи с исполнением должностных обязанностей;</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 xml:space="preserve">9.2.9. Типовая форма согласия на обработку персональных данных государственного гражданского служащего Юго-Западного МУГАДН ЦФО, иных субъектов персональных </w:t>
      </w:r>
      <w:r w:rsidRPr="00A3715A">
        <w:rPr>
          <w:rFonts w:ascii="Helvetica" w:eastAsia="Times New Roman" w:hAnsi="Helvetica" w:cs="Helvetica"/>
          <w:color w:val="000000"/>
          <w:sz w:val="21"/>
          <w:szCs w:val="21"/>
          <w:lang w:eastAsia="ru-RU"/>
        </w:rPr>
        <w:lastRenderedPageBreak/>
        <w:t>данных, а также типовая форма разъяснения субъекту персональных данных юридических последствий отказа предоставить свои персональные данные;</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9.2.10. Порядок доступа государственных гражданских служащих Юго-Западного МУГАДН ЦФО в помещения, в которых ведется обработка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9.3. Применяются предусмотренные соответствующими нормативными правовыми актами правовые, организационные и технические меры по обеспечению безопасности персональных данных при их обработке в информационных системах персональных данных Юго-Западного МУГАДН ЦФО.</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9.4. При обработке персональных данных, осуществляемой без использования средств автоматизации, выполняются требования, установленные постановлением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9.5. В целях осуществления внутреннего контроля соответствия обработки персональных данных установленным требованиям в Юго-Западном МУГАДН ЦФО организовано проведение периодических проверок условий обработки персональных данных.</w:t>
      </w:r>
    </w:p>
    <w:p w:rsidR="00A3715A" w:rsidRPr="00A3715A" w:rsidRDefault="00A3715A" w:rsidP="00A3715A">
      <w:pPr>
        <w:shd w:val="clear" w:color="auto" w:fill="FFFFFF"/>
        <w:spacing w:after="240" w:line="240" w:lineRule="auto"/>
        <w:rPr>
          <w:rFonts w:ascii="Helvetica" w:eastAsia="Times New Roman" w:hAnsi="Helvetica" w:cs="Helvetica"/>
          <w:color w:val="000000"/>
          <w:sz w:val="21"/>
          <w:szCs w:val="21"/>
          <w:lang w:eastAsia="ru-RU"/>
        </w:rPr>
      </w:pPr>
      <w:r w:rsidRPr="00A3715A">
        <w:rPr>
          <w:rFonts w:ascii="Helvetica" w:eastAsia="Times New Roman" w:hAnsi="Helvetica" w:cs="Helvetica"/>
          <w:color w:val="000000"/>
          <w:sz w:val="21"/>
          <w:szCs w:val="21"/>
          <w:lang w:eastAsia="ru-RU"/>
        </w:rPr>
        <w:t>9.6. Осуществляется ознакомление государственных гражданских служащих Юго-Западного МУГАДН ЦФО,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w:t>
      </w:r>
    </w:p>
    <w:p w:rsidR="0037724B" w:rsidRDefault="0037724B"/>
    <w:sectPr w:rsidR="00377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5A"/>
    <w:rsid w:val="0037724B"/>
    <w:rsid w:val="00A3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2E90C-89A0-440E-BC8D-F637E246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371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1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37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71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8407">
      <w:bodyDiv w:val="1"/>
      <w:marLeft w:val="0"/>
      <w:marRight w:val="0"/>
      <w:marTop w:val="0"/>
      <w:marBottom w:val="0"/>
      <w:divBdr>
        <w:top w:val="none" w:sz="0" w:space="0" w:color="auto"/>
        <w:left w:val="none" w:sz="0" w:space="0" w:color="auto"/>
        <w:bottom w:val="none" w:sz="0" w:space="0" w:color="auto"/>
        <w:right w:val="none" w:sz="0" w:space="0" w:color="auto"/>
      </w:divBdr>
      <w:divsChild>
        <w:div w:id="1216700875">
          <w:marLeft w:val="0"/>
          <w:marRight w:val="0"/>
          <w:marTop w:val="0"/>
          <w:marBottom w:val="0"/>
          <w:divBdr>
            <w:top w:val="none" w:sz="0" w:space="0" w:color="auto"/>
            <w:left w:val="none" w:sz="0" w:space="0" w:color="auto"/>
            <w:bottom w:val="none" w:sz="0" w:space="0" w:color="auto"/>
            <w:right w:val="none" w:sz="0" w:space="0" w:color="auto"/>
          </w:divBdr>
        </w:div>
        <w:div w:id="1059789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2408</Words>
  <Characters>13729</Characters>
  <Application>Microsoft Office Word</Application>
  <DocSecurity>0</DocSecurity>
  <Lines>114</Lines>
  <Paragraphs>32</Paragraphs>
  <ScaleCrop>false</ScaleCrop>
  <Company>SPecialiST RePack</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Фроликов</dc:creator>
  <cp:keywords/>
  <dc:description/>
  <cp:lastModifiedBy>Геннадий Фроликов</cp:lastModifiedBy>
  <cp:revision>1</cp:revision>
  <dcterms:created xsi:type="dcterms:W3CDTF">2022-10-25T14:28:00Z</dcterms:created>
  <dcterms:modified xsi:type="dcterms:W3CDTF">2022-10-25T14:29:00Z</dcterms:modified>
</cp:coreProperties>
</file>